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4" w:rsidRPr="008D4CFE" w:rsidRDefault="007E5091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60EF7DE1" wp14:editId="5EBCFD6C">
            <wp:simplePos x="0" y="0"/>
            <wp:positionH relativeFrom="column">
              <wp:posOffset>299720</wp:posOffset>
            </wp:positionH>
            <wp:positionV relativeFrom="paragraph">
              <wp:posOffset>-4445</wp:posOffset>
            </wp:positionV>
            <wp:extent cx="2541905" cy="2846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осепт акти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0494" w:rsidRPr="008D4CFE"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="00820494" w:rsidRPr="008D4CFE">
        <w:rPr>
          <w:rFonts w:ascii="Times New Roman" w:hAnsi="Times New Roman" w:cs="Times New Roman"/>
          <w:b/>
          <w:sz w:val="52"/>
          <w:szCs w:val="52"/>
        </w:rPr>
        <w:t>Аниосепт</w:t>
      </w:r>
      <w:proofErr w:type="spellEnd"/>
      <w:r w:rsidR="00820494" w:rsidRPr="008D4CFE">
        <w:rPr>
          <w:rFonts w:ascii="Times New Roman" w:hAnsi="Times New Roman" w:cs="Times New Roman"/>
          <w:b/>
          <w:sz w:val="52"/>
          <w:szCs w:val="52"/>
        </w:rPr>
        <w:t xml:space="preserve"> Актив»</w:t>
      </w:r>
    </w:p>
    <w:p w:rsidR="00820494" w:rsidRPr="00B95E4F" w:rsidRDefault="00820494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94" w:rsidRPr="00A80CD2" w:rsidRDefault="00820494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D2">
        <w:rPr>
          <w:rFonts w:ascii="Times New Roman" w:hAnsi="Times New Roman" w:cs="Times New Roman"/>
          <w:sz w:val="24"/>
          <w:szCs w:val="24"/>
        </w:rPr>
        <w:t>Кислородсодержащее средство в виде порошка</w:t>
      </w:r>
      <w:r w:rsidR="00A80CD2" w:rsidRPr="00A80CD2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A80CD2">
        <w:rPr>
          <w:rFonts w:ascii="Times New Roman" w:hAnsi="Times New Roman" w:cs="Times New Roman"/>
          <w:sz w:val="24"/>
          <w:szCs w:val="24"/>
        </w:rPr>
        <w:t>надуксусн</w:t>
      </w:r>
      <w:r w:rsidR="00A80CD2" w:rsidRPr="00A80CD2">
        <w:rPr>
          <w:rFonts w:ascii="Times New Roman" w:hAnsi="Times New Roman" w:cs="Times New Roman"/>
          <w:sz w:val="24"/>
          <w:szCs w:val="24"/>
        </w:rPr>
        <w:t>ой кислоты и четвертичноаммониевых соединений</w:t>
      </w:r>
      <w:r w:rsidRPr="00A80CD2">
        <w:rPr>
          <w:rFonts w:ascii="Times New Roman" w:hAnsi="Times New Roman" w:cs="Times New Roman"/>
          <w:sz w:val="24"/>
          <w:szCs w:val="24"/>
        </w:rPr>
        <w:t>.</w:t>
      </w:r>
    </w:p>
    <w:p w:rsidR="00820494" w:rsidRDefault="00A80CD2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D2">
        <w:rPr>
          <w:rFonts w:ascii="Times New Roman" w:hAnsi="Times New Roman" w:cs="Times New Roman"/>
          <w:b/>
          <w:sz w:val="24"/>
          <w:szCs w:val="24"/>
        </w:rPr>
        <w:t>рн</w:t>
      </w:r>
      <w:proofErr w:type="spellEnd"/>
      <w:r w:rsidRPr="00A8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94" w:rsidRPr="00A80CD2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820494" w:rsidRPr="00A80CD2">
        <w:rPr>
          <w:rFonts w:ascii="Times New Roman" w:hAnsi="Times New Roman" w:cs="Times New Roman"/>
          <w:sz w:val="24"/>
          <w:szCs w:val="24"/>
        </w:rPr>
        <w:t xml:space="preserve"> 1% водного раствора средства-8,5</w:t>
      </w:r>
    </w:p>
    <w:p w:rsidR="00233E87" w:rsidRPr="00A80CD2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CD2" w:rsidRDefault="00820494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91">
        <w:rPr>
          <w:rFonts w:ascii="Times New Roman" w:hAnsi="Times New Roman" w:cs="Times New Roman"/>
          <w:b/>
          <w:i/>
          <w:sz w:val="24"/>
          <w:szCs w:val="24"/>
        </w:rPr>
        <w:t>Антимикробная активность:</w:t>
      </w:r>
      <w:r w:rsidR="00A80CD2" w:rsidRPr="00A80C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80CD2" w:rsidRPr="00A80CD2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средство</w:t>
      </w:r>
      <w:r w:rsidR="00A80CD2" w:rsidRPr="00A80C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80CD2" w:rsidRPr="00A80CD2">
        <w:rPr>
          <w:rFonts w:ascii="Times New Roman" w:hAnsi="Times New Roman" w:cs="Times New Roman"/>
          <w:sz w:val="24"/>
          <w:szCs w:val="24"/>
        </w:rPr>
        <w:t>обладает антимикробной активностью в отношении грамотрицательных и грамположительных бактерий (  в том числе в отношении возбудителей ВБИ, ООИ, анаэробных инфе</w:t>
      </w:r>
      <w:r w:rsidR="004025F3">
        <w:rPr>
          <w:rFonts w:ascii="Times New Roman" w:hAnsi="Times New Roman" w:cs="Times New Roman"/>
          <w:sz w:val="24"/>
          <w:szCs w:val="24"/>
        </w:rPr>
        <w:t>кций), микобактерии туберкулеза-</w:t>
      </w:r>
      <w:r w:rsidR="00A80CD2" w:rsidRPr="00A80CD2">
        <w:rPr>
          <w:rFonts w:ascii="Times New Roman" w:hAnsi="Times New Roman" w:cs="Times New Roman"/>
          <w:sz w:val="24"/>
          <w:szCs w:val="24"/>
          <w:lang w:val="en-US"/>
        </w:rPr>
        <w:t>Mycobacterium</w:t>
      </w:r>
      <w:r w:rsidR="00A80CD2" w:rsidRPr="00A8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CD2" w:rsidRPr="00A80CD2">
        <w:rPr>
          <w:rFonts w:ascii="Times New Roman" w:hAnsi="Times New Roman" w:cs="Times New Roman"/>
          <w:sz w:val="24"/>
          <w:szCs w:val="24"/>
          <w:lang w:val="en-US"/>
        </w:rPr>
        <w:t>avium</w:t>
      </w:r>
      <w:proofErr w:type="spellEnd"/>
      <w:r w:rsidR="00A80CD2" w:rsidRPr="00A80CD2">
        <w:rPr>
          <w:rFonts w:ascii="Times New Roman" w:hAnsi="Times New Roman" w:cs="Times New Roman"/>
          <w:sz w:val="24"/>
          <w:szCs w:val="24"/>
        </w:rPr>
        <w:t xml:space="preserve"> и </w:t>
      </w:r>
      <w:r w:rsidR="00A80CD2" w:rsidRPr="004025F3">
        <w:rPr>
          <w:rFonts w:ascii="Times New Roman" w:hAnsi="Times New Roman" w:cs="Times New Roman"/>
          <w:b/>
          <w:sz w:val="24"/>
          <w:szCs w:val="24"/>
          <w:lang w:val="en-US"/>
        </w:rPr>
        <w:t>Mycobacterium</w:t>
      </w:r>
      <w:r w:rsidR="00A80CD2" w:rsidRPr="00402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CD2" w:rsidRPr="004025F3">
        <w:rPr>
          <w:rFonts w:ascii="Times New Roman" w:hAnsi="Times New Roman" w:cs="Times New Roman"/>
          <w:b/>
          <w:sz w:val="24"/>
          <w:szCs w:val="24"/>
          <w:lang w:val="en-US"/>
        </w:rPr>
        <w:t>terrae</w:t>
      </w:r>
      <w:r w:rsidR="00A80CD2" w:rsidRPr="00A80CD2">
        <w:rPr>
          <w:rFonts w:ascii="Times New Roman" w:hAnsi="Times New Roman" w:cs="Times New Roman"/>
          <w:sz w:val="24"/>
          <w:szCs w:val="24"/>
        </w:rPr>
        <w:t xml:space="preserve">, вирусов ( в отношении всех известных вирусов- патогенов человека ,  в том числе вирусов </w:t>
      </w:r>
      <w:proofErr w:type="spellStart"/>
      <w:r w:rsidR="00A80CD2" w:rsidRPr="00A80CD2">
        <w:rPr>
          <w:rFonts w:ascii="Times New Roman" w:hAnsi="Times New Roman" w:cs="Times New Roman"/>
          <w:sz w:val="24"/>
          <w:szCs w:val="24"/>
        </w:rPr>
        <w:t>энтеральных</w:t>
      </w:r>
      <w:proofErr w:type="spellEnd"/>
      <w:r w:rsidR="00A80CD2" w:rsidRPr="00A80CD2">
        <w:rPr>
          <w:rFonts w:ascii="Times New Roman" w:hAnsi="Times New Roman" w:cs="Times New Roman"/>
          <w:sz w:val="24"/>
          <w:szCs w:val="24"/>
        </w:rPr>
        <w:t xml:space="preserve"> и парентеральных гепатитов</w:t>
      </w:r>
      <w:proofErr w:type="gramStart"/>
      <w:r w:rsidR="00A80CD2" w:rsidRPr="00A80C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80CD2" w:rsidRPr="00A80CD2">
        <w:rPr>
          <w:rFonts w:ascii="Times New Roman" w:hAnsi="Times New Roman" w:cs="Times New Roman"/>
          <w:sz w:val="24"/>
          <w:szCs w:val="24"/>
        </w:rPr>
        <w:t xml:space="preserve">, В и С, ВИЧ, герпеса, полиомиелита и др.), грибов рода Кандида, Трихофитон и плесневых грибов; </w:t>
      </w:r>
      <w:proofErr w:type="spellStart"/>
      <w:r w:rsidR="00A80CD2" w:rsidRPr="00A80CD2">
        <w:rPr>
          <w:rFonts w:ascii="Times New Roman" w:hAnsi="Times New Roman" w:cs="Times New Roman"/>
          <w:sz w:val="24"/>
          <w:szCs w:val="24"/>
        </w:rPr>
        <w:t>бладает</w:t>
      </w:r>
      <w:proofErr w:type="spellEnd"/>
      <w:r w:rsidR="00A80CD2" w:rsidRPr="00A8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CD2" w:rsidRPr="00A80CD2">
        <w:rPr>
          <w:rFonts w:ascii="Times New Roman" w:hAnsi="Times New Roman" w:cs="Times New Roman"/>
          <w:sz w:val="24"/>
          <w:szCs w:val="24"/>
        </w:rPr>
        <w:t>спороцидной</w:t>
      </w:r>
      <w:proofErr w:type="spellEnd"/>
      <w:r w:rsidR="00A80CD2" w:rsidRPr="00A80CD2">
        <w:rPr>
          <w:rFonts w:ascii="Times New Roman" w:hAnsi="Times New Roman" w:cs="Times New Roman"/>
          <w:sz w:val="24"/>
          <w:szCs w:val="24"/>
        </w:rPr>
        <w:t xml:space="preserve"> активностью (в том числе в отношении спор </w:t>
      </w:r>
      <w:r w:rsidR="00A80CD2" w:rsidRPr="00A80CD2">
        <w:rPr>
          <w:rFonts w:ascii="Times New Roman" w:hAnsi="Times New Roman" w:cs="Times New Roman"/>
          <w:sz w:val="24"/>
          <w:szCs w:val="24"/>
          <w:lang w:val="en-US"/>
        </w:rPr>
        <w:t>Clostridium</w:t>
      </w:r>
      <w:r w:rsidR="00A80CD2" w:rsidRPr="00A8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CD2" w:rsidRPr="00A80CD2">
        <w:rPr>
          <w:rFonts w:ascii="Times New Roman" w:hAnsi="Times New Roman" w:cs="Times New Roman"/>
          <w:sz w:val="24"/>
          <w:szCs w:val="24"/>
          <w:lang w:val="en-US"/>
        </w:rPr>
        <w:t>difficile</w:t>
      </w:r>
      <w:proofErr w:type="spellEnd"/>
      <w:r w:rsidR="00A80CD2" w:rsidRPr="00A80CD2">
        <w:rPr>
          <w:rFonts w:ascii="Times New Roman" w:hAnsi="Times New Roman" w:cs="Times New Roman"/>
          <w:sz w:val="24"/>
          <w:szCs w:val="24"/>
        </w:rPr>
        <w:t>).</w:t>
      </w:r>
    </w:p>
    <w:p w:rsidR="00233E87" w:rsidRPr="00A80CD2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091" w:rsidRDefault="00820494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091">
        <w:rPr>
          <w:rFonts w:ascii="Times New Roman" w:hAnsi="Times New Roman" w:cs="Times New Roman"/>
          <w:b/>
          <w:i/>
          <w:sz w:val="24"/>
          <w:szCs w:val="24"/>
        </w:rPr>
        <w:t>Предназначение</w:t>
      </w:r>
      <w:r w:rsidRPr="00A80CD2">
        <w:rPr>
          <w:rFonts w:ascii="Times New Roman" w:hAnsi="Times New Roman" w:cs="Times New Roman"/>
          <w:b/>
          <w:sz w:val="24"/>
          <w:szCs w:val="24"/>
        </w:rPr>
        <w:t>:</w:t>
      </w:r>
      <w:r w:rsidR="007E5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CD2" w:rsidRPr="00A80C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 предназначено </w:t>
      </w:r>
      <w:proofErr w:type="gramStart"/>
      <w:r w:rsidR="00A80CD2" w:rsidRPr="00A80CD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C972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33E87" w:rsidRDefault="007E5091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0CD2" w:rsidRPr="00A80CD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текущих и генеральных уборок в соматических и хирургических отделениях;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3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CD2" w:rsidRPr="00A80CD2">
        <w:rPr>
          <w:rFonts w:ascii="Times New Roman" w:hAnsi="Times New Roman" w:cs="Times New Roman"/>
          <w:color w:val="000000"/>
          <w:sz w:val="24"/>
          <w:szCs w:val="24"/>
        </w:rPr>
        <w:t>дезинфекции поверхностей аппаратов и приборов, элементов наркозно - дыхательной аппаратуры, анестезиологического оборудования;</w:t>
      </w:r>
    </w:p>
    <w:p w:rsid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-дезинфекция кувезов, реанимационных и пеленальныхс толов;</w:t>
      </w:r>
    </w:p>
    <w:p w:rsid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-дезинфекция воздуха методом распыления;</w:t>
      </w:r>
    </w:p>
    <w:p w:rsid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-дезинфекции медицинских отходов;</w:t>
      </w:r>
    </w:p>
    <w:p w:rsid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-обеззараживание крови в сгустках, донорской крови и  препаратов крови с истекшим сроком годности;</w:t>
      </w:r>
    </w:p>
    <w:p w:rsid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-обеззараживание вакцин, включая БЦЖ;</w:t>
      </w:r>
    </w:p>
    <w:p w:rsid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-стирки, совмещенной с дезинфекцией белья, в т.ч. загрязнённого кровью и другими биологическими субстратами;</w:t>
      </w:r>
    </w:p>
    <w:p w:rsid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-дезинфекции объектов при поражении ООИ;</w:t>
      </w:r>
    </w:p>
    <w:p w:rsidR="004025F3" w:rsidRPr="004025F3" w:rsidRDefault="004025F3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-дезинфекции объектов при заражении спорами бактери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включая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Clostridium</w:t>
      </w:r>
      <w:r w:rsidRPr="00402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difficile</w:t>
      </w:r>
      <w:proofErr w:type="spellEnd"/>
      <w:r w:rsidRPr="004025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-дезинфекции ИМН, в том числе совмещенной с ПСО в одном процессе</w:t>
      </w:r>
    </w:p>
    <w:p w:rsid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-ДВУ эндоскопов;</w:t>
      </w:r>
    </w:p>
    <w:p w:rsid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-стерилизация ИМН</w:t>
      </w:r>
    </w:p>
    <w:p w:rsidR="00233E87" w:rsidRPr="00A80CD2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3E87" w:rsidRPr="00233E87" w:rsidRDefault="00233E87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Режимы и в</w:t>
      </w:r>
      <w:r w:rsidRPr="00233E87">
        <w:rPr>
          <w:rFonts w:ascii="Times New Roman" w:hAnsi="Times New Roman" w:cs="Times New Roman"/>
          <w:b/>
          <w:i/>
          <w:sz w:val="24"/>
          <w:szCs w:val="24"/>
        </w:rPr>
        <w:t>ыходы рабочих растворов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из 1 кг средства</w:t>
      </w:r>
    </w:p>
    <w:p w:rsidR="00FC5DFB" w:rsidRPr="00A80CD2" w:rsidRDefault="004025F3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Дезинфекция поверхностей</w:t>
      </w:r>
      <w:r w:rsidR="00233E87">
        <w:rPr>
          <w:rFonts w:ascii="Times New Roman" w:hAnsi="Times New Roman" w:cs="Times New Roman"/>
          <w:sz w:val="24"/>
          <w:szCs w:val="24"/>
          <w:u w:val="single"/>
        </w:rPr>
        <w:t xml:space="preserve"> (бак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териальный </w:t>
      </w:r>
      <w:r w:rsidR="00233E87">
        <w:rPr>
          <w:rFonts w:ascii="Times New Roman" w:hAnsi="Times New Roman" w:cs="Times New Roman"/>
          <w:sz w:val="24"/>
          <w:szCs w:val="24"/>
          <w:u w:val="single"/>
        </w:rPr>
        <w:t>режим)</w:t>
      </w:r>
      <w:r w:rsidR="00FC5DFB" w:rsidRPr="00A80CD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33E87">
        <w:rPr>
          <w:rFonts w:ascii="Times New Roman" w:hAnsi="Times New Roman" w:cs="Times New Roman"/>
          <w:sz w:val="24"/>
          <w:szCs w:val="24"/>
        </w:rPr>
        <w:t>0,025% при экспозиции 30 минут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3E87">
        <w:rPr>
          <w:rFonts w:ascii="Times New Roman" w:hAnsi="Times New Roman" w:cs="Times New Roman"/>
          <w:sz w:val="24"/>
          <w:szCs w:val="24"/>
        </w:rPr>
        <w:t>4000 л  готового раствора)</w:t>
      </w:r>
    </w:p>
    <w:p w:rsidR="00FC5DFB" w:rsidRDefault="004025F3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Дезинфекция поверхностей</w:t>
      </w:r>
      <w:r w:rsidR="00233E87">
        <w:rPr>
          <w:rFonts w:ascii="Times New Roman" w:hAnsi="Times New Roman" w:cs="Times New Roman"/>
          <w:sz w:val="24"/>
          <w:szCs w:val="24"/>
          <w:u w:val="single"/>
        </w:rPr>
        <w:t xml:space="preserve"> (вир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усный </w:t>
      </w:r>
      <w:r w:rsidR="00233E87">
        <w:rPr>
          <w:rFonts w:ascii="Times New Roman" w:hAnsi="Times New Roman" w:cs="Times New Roman"/>
          <w:sz w:val="24"/>
          <w:szCs w:val="24"/>
          <w:u w:val="single"/>
        </w:rPr>
        <w:t xml:space="preserve"> режим)</w:t>
      </w:r>
      <w:r w:rsidR="00233E87">
        <w:rPr>
          <w:rFonts w:ascii="Times New Roman" w:hAnsi="Times New Roman" w:cs="Times New Roman"/>
          <w:sz w:val="24"/>
          <w:szCs w:val="24"/>
        </w:rPr>
        <w:t>- 0,1% при экспозиции 60 минут (1000 л готового раствора);</w:t>
      </w:r>
    </w:p>
    <w:p w:rsidR="004025F3" w:rsidRDefault="004025F3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5F3">
        <w:rPr>
          <w:rFonts w:ascii="Times New Roman" w:hAnsi="Times New Roman" w:cs="Times New Roman"/>
          <w:sz w:val="24"/>
          <w:szCs w:val="24"/>
          <w:u w:val="single"/>
        </w:rPr>
        <w:t xml:space="preserve">Дезинфекция поверхностей (туберкулезный режим, в том числе </w:t>
      </w:r>
      <w:r w:rsidRPr="004025F3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4025F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025F3">
        <w:rPr>
          <w:rFonts w:ascii="Times New Roman" w:hAnsi="Times New Roman" w:cs="Times New Roman"/>
          <w:sz w:val="24"/>
          <w:szCs w:val="24"/>
          <w:u w:val="single"/>
          <w:lang w:val="en-US"/>
        </w:rPr>
        <w:t>Terrae</w:t>
      </w:r>
      <w:r w:rsidRPr="004025F3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-0,05%- </w:t>
      </w:r>
      <w:r w:rsidRPr="004025F3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минут (2000 л готового раствора)</w:t>
      </w:r>
    </w:p>
    <w:p w:rsidR="00C97241" w:rsidRDefault="00C97241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41">
        <w:rPr>
          <w:rFonts w:ascii="Times New Roman" w:hAnsi="Times New Roman" w:cs="Times New Roman"/>
          <w:sz w:val="24"/>
          <w:szCs w:val="24"/>
          <w:u w:val="single"/>
        </w:rPr>
        <w:t>ДВУ эндоскопов</w:t>
      </w:r>
      <w:r>
        <w:rPr>
          <w:rFonts w:ascii="Times New Roman" w:hAnsi="Times New Roman" w:cs="Times New Roman"/>
          <w:sz w:val="24"/>
          <w:szCs w:val="24"/>
        </w:rPr>
        <w:t>-2%-5 минут(50 л готового раствора)</w:t>
      </w:r>
    </w:p>
    <w:p w:rsidR="00C97241" w:rsidRPr="004025F3" w:rsidRDefault="00C97241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D2" w:rsidRPr="00A80CD2" w:rsidRDefault="00A80CD2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41">
        <w:rPr>
          <w:rFonts w:ascii="Times New Roman" w:hAnsi="Times New Roman" w:cs="Times New Roman"/>
          <w:b/>
          <w:i/>
          <w:sz w:val="24"/>
          <w:szCs w:val="24"/>
        </w:rPr>
        <w:t>Срок годности рабочего раствора</w:t>
      </w:r>
      <w:r w:rsidRPr="00C97241">
        <w:rPr>
          <w:rFonts w:ascii="Times New Roman" w:hAnsi="Times New Roman" w:cs="Times New Roman"/>
          <w:i/>
          <w:sz w:val="24"/>
          <w:szCs w:val="24"/>
        </w:rPr>
        <w:t>:</w:t>
      </w:r>
      <w:r w:rsidRPr="00A80CD2">
        <w:rPr>
          <w:rFonts w:ascii="Times New Roman" w:hAnsi="Times New Roman" w:cs="Times New Roman"/>
          <w:sz w:val="24"/>
          <w:szCs w:val="24"/>
        </w:rPr>
        <w:t>24 часа многократного использования в течение рабочей смены</w:t>
      </w:r>
    </w:p>
    <w:p w:rsidR="00A80CD2" w:rsidRPr="00A80CD2" w:rsidRDefault="00A80CD2" w:rsidP="00233E87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41">
        <w:rPr>
          <w:rFonts w:ascii="Times New Roman" w:hAnsi="Times New Roman" w:cs="Times New Roman"/>
          <w:b/>
          <w:i/>
          <w:sz w:val="24"/>
          <w:szCs w:val="24"/>
        </w:rPr>
        <w:t>Фасовка</w:t>
      </w:r>
      <w:r w:rsidRPr="00A80CD2">
        <w:rPr>
          <w:rFonts w:ascii="Times New Roman" w:hAnsi="Times New Roman" w:cs="Times New Roman"/>
          <w:sz w:val="24"/>
          <w:szCs w:val="24"/>
        </w:rPr>
        <w:t>:1 кг,5 кг</w:t>
      </w:r>
    </w:p>
    <w:sectPr w:rsidR="00A80CD2" w:rsidRPr="00A80CD2" w:rsidSect="00AA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52"/>
    <w:rsid w:val="00000538"/>
    <w:rsid w:val="00015F2C"/>
    <w:rsid w:val="00017020"/>
    <w:rsid w:val="000275F7"/>
    <w:rsid w:val="000330C9"/>
    <w:rsid w:val="00033445"/>
    <w:rsid w:val="00067F71"/>
    <w:rsid w:val="000949AD"/>
    <w:rsid w:val="000A2C74"/>
    <w:rsid w:val="000C6AEB"/>
    <w:rsid w:val="000E2357"/>
    <w:rsid w:val="000F6761"/>
    <w:rsid w:val="001040D2"/>
    <w:rsid w:val="001175FC"/>
    <w:rsid w:val="00126AEF"/>
    <w:rsid w:val="00136691"/>
    <w:rsid w:val="001519E0"/>
    <w:rsid w:val="001664C3"/>
    <w:rsid w:val="001820AD"/>
    <w:rsid w:val="00190552"/>
    <w:rsid w:val="00193F77"/>
    <w:rsid w:val="0019753E"/>
    <w:rsid w:val="001A28D6"/>
    <w:rsid w:val="001C7010"/>
    <w:rsid w:val="001D1C6F"/>
    <w:rsid w:val="001D56A9"/>
    <w:rsid w:val="001D6818"/>
    <w:rsid w:val="001E2B21"/>
    <w:rsid w:val="001F1208"/>
    <w:rsid w:val="001F3D8F"/>
    <w:rsid w:val="00200309"/>
    <w:rsid w:val="00207FFD"/>
    <w:rsid w:val="00217E5A"/>
    <w:rsid w:val="00233E87"/>
    <w:rsid w:val="00236ED2"/>
    <w:rsid w:val="002428AF"/>
    <w:rsid w:val="00250465"/>
    <w:rsid w:val="00294E07"/>
    <w:rsid w:val="00296629"/>
    <w:rsid w:val="002B63DC"/>
    <w:rsid w:val="002E4757"/>
    <w:rsid w:val="00315289"/>
    <w:rsid w:val="00337B5E"/>
    <w:rsid w:val="003431BC"/>
    <w:rsid w:val="003519A2"/>
    <w:rsid w:val="00374D42"/>
    <w:rsid w:val="003763ED"/>
    <w:rsid w:val="003816C9"/>
    <w:rsid w:val="003912F3"/>
    <w:rsid w:val="003D7A1B"/>
    <w:rsid w:val="003F50D3"/>
    <w:rsid w:val="004025F3"/>
    <w:rsid w:val="0041385B"/>
    <w:rsid w:val="00442E7E"/>
    <w:rsid w:val="004448A3"/>
    <w:rsid w:val="0046250F"/>
    <w:rsid w:val="00467A98"/>
    <w:rsid w:val="004730E8"/>
    <w:rsid w:val="004860BA"/>
    <w:rsid w:val="00491529"/>
    <w:rsid w:val="004979CD"/>
    <w:rsid w:val="004A7A66"/>
    <w:rsid w:val="004D5713"/>
    <w:rsid w:val="005220A5"/>
    <w:rsid w:val="00533932"/>
    <w:rsid w:val="005762CA"/>
    <w:rsid w:val="00592C66"/>
    <w:rsid w:val="005B5A03"/>
    <w:rsid w:val="005D3DE3"/>
    <w:rsid w:val="005E63DF"/>
    <w:rsid w:val="00600ED4"/>
    <w:rsid w:val="0061748E"/>
    <w:rsid w:val="006738F0"/>
    <w:rsid w:val="00680A5D"/>
    <w:rsid w:val="0068162C"/>
    <w:rsid w:val="006820B1"/>
    <w:rsid w:val="00693E27"/>
    <w:rsid w:val="0069755F"/>
    <w:rsid w:val="006A4552"/>
    <w:rsid w:val="006C660E"/>
    <w:rsid w:val="006D463F"/>
    <w:rsid w:val="006F1D04"/>
    <w:rsid w:val="00731E96"/>
    <w:rsid w:val="00741DC2"/>
    <w:rsid w:val="0074406D"/>
    <w:rsid w:val="0075188A"/>
    <w:rsid w:val="00754A10"/>
    <w:rsid w:val="007561A3"/>
    <w:rsid w:val="0078053A"/>
    <w:rsid w:val="00797817"/>
    <w:rsid w:val="007B6BA4"/>
    <w:rsid w:val="007E5091"/>
    <w:rsid w:val="007F3C7A"/>
    <w:rsid w:val="0080271C"/>
    <w:rsid w:val="00807029"/>
    <w:rsid w:val="00814A78"/>
    <w:rsid w:val="00820494"/>
    <w:rsid w:val="008213D9"/>
    <w:rsid w:val="00833B00"/>
    <w:rsid w:val="00842CA7"/>
    <w:rsid w:val="00844792"/>
    <w:rsid w:val="00865C3A"/>
    <w:rsid w:val="0088189C"/>
    <w:rsid w:val="00881F1F"/>
    <w:rsid w:val="0088303C"/>
    <w:rsid w:val="008A0019"/>
    <w:rsid w:val="008B597D"/>
    <w:rsid w:val="008D2952"/>
    <w:rsid w:val="008D4CFE"/>
    <w:rsid w:val="008E7DD6"/>
    <w:rsid w:val="008F3D44"/>
    <w:rsid w:val="00905E12"/>
    <w:rsid w:val="00912D11"/>
    <w:rsid w:val="00915490"/>
    <w:rsid w:val="00915B13"/>
    <w:rsid w:val="0092126D"/>
    <w:rsid w:val="009332D7"/>
    <w:rsid w:val="00957BB0"/>
    <w:rsid w:val="0096106A"/>
    <w:rsid w:val="00963A69"/>
    <w:rsid w:val="00977291"/>
    <w:rsid w:val="00983B89"/>
    <w:rsid w:val="00994582"/>
    <w:rsid w:val="009D1EDE"/>
    <w:rsid w:val="009E4549"/>
    <w:rsid w:val="00A0066F"/>
    <w:rsid w:val="00A559E3"/>
    <w:rsid w:val="00A80CD2"/>
    <w:rsid w:val="00A865F5"/>
    <w:rsid w:val="00AA6744"/>
    <w:rsid w:val="00AE4D8E"/>
    <w:rsid w:val="00AE6D43"/>
    <w:rsid w:val="00AF7A51"/>
    <w:rsid w:val="00B034C8"/>
    <w:rsid w:val="00B208B3"/>
    <w:rsid w:val="00B32496"/>
    <w:rsid w:val="00B83184"/>
    <w:rsid w:val="00BB459F"/>
    <w:rsid w:val="00BE4419"/>
    <w:rsid w:val="00BF7262"/>
    <w:rsid w:val="00C21794"/>
    <w:rsid w:val="00C27153"/>
    <w:rsid w:val="00C34062"/>
    <w:rsid w:val="00C348DC"/>
    <w:rsid w:val="00C82067"/>
    <w:rsid w:val="00C97241"/>
    <w:rsid w:val="00CA006D"/>
    <w:rsid w:val="00CA371F"/>
    <w:rsid w:val="00CC21E9"/>
    <w:rsid w:val="00CC3FD5"/>
    <w:rsid w:val="00CE10E2"/>
    <w:rsid w:val="00CE79D9"/>
    <w:rsid w:val="00D03CF4"/>
    <w:rsid w:val="00D22377"/>
    <w:rsid w:val="00D25DD3"/>
    <w:rsid w:val="00D2784F"/>
    <w:rsid w:val="00D50D54"/>
    <w:rsid w:val="00D51DF5"/>
    <w:rsid w:val="00D60D66"/>
    <w:rsid w:val="00DC3861"/>
    <w:rsid w:val="00DD2EC8"/>
    <w:rsid w:val="00E1317B"/>
    <w:rsid w:val="00E1517E"/>
    <w:rsid w:val="00E35BD6"/>
    <w:rsid w:val="00E60743"/>
    <w:rsid w:val="00E65B8E"/>
    <w:rsid w:val="00E94FCE"/>
    <w:rsid w:val="00EA022A"/>
    <w:rsid w:val="00EA1A34"/>
    <w:rsid w:val="00EA6D2F"/>
    <w:rsid w:val="00EC31D4"/>
    <w:rsid w:val="00EF6146"/>
    <w:rsid w:val="00F03780"/>
    <w:rsid w:val="00F61E24"/>
    <w:rsid w:val="00F64977"/>
    <w:rsid w:val="00F67E87"/>
    <w:rsid w:val="00F75C0B"/>
    <w:rsid w:val="00F76451"/>
    <w:rsid w:val="00F825A3"/>
    <w:rsid w:val="00F911FA"/>
    <w:rsid w:val="00FA38A8"/>
    <w:rsid w:val="00FC5DFB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Xsenoon</cp:lastModifiedBy>
  <cp:revision>2</cp:revision>
  <dcterms:created xsi:type="dcterms:W3CDTF">2013-05-19T18:12:00Z</dcterms:created>
  <dcterms:modified xsi:type="dcterms:W3CDTF">2013-05-19T18:12:00Z</dcterms:modified>
</cp:coreProperties>
</file>